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D8" w:rsidRDefault="00A911D8" w:rsidP="00A91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D8" w:rsidRPr="00A911D8" w:rsidRDefault="00A911D8" w:rsidP="00A91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8">
        <w:rPr>
          <w:rFonts w:ascii="Times New Roman" w:hAnsi="Times New Roman" w:cs="Times New Roman"/>
          <w:b/>
          <w:sz w:val="28"/>
          <w:szCs w:val="28"/>
        </w:rPr>
        <w:t xml:space="preserve">КАКИЕ ОСНОВНЫЕ ПРОФЕССИОНАЛЬНО-ПЕДАГОГИЧЕСКИЕ КОМПЕТЕНЦИИ ПЕДАГОГА ВЫДЕЛЯЮТСЯ: 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1. Компетенция в ведении образовательного процесса.</w:t>
      </w:r>
      <w:r w:rsidRPr="00A911D8">
        <w:rPr>
          <w:rFonts w:ascii="Times New Roman" w:hAnsi="Times New Roman" w:cs="Times New Roman"/>
          <w:sz w:val="24"/>
          <w:szCs w:val="24"/>
        </w:rPr>
        <w:t xml:space="preserve"> Подготовка к образовательной деятельности вызывает необходимость иметь высокую компетентность, постоянный поиск новой информации. Глубокое знание дошкольной педагогики, основных методик воспитания и обучения детей дошкольного возраста с применением на практике. Использование различных методов обучения, различных видов деятельности и материалов, которые соответствуют уровню развития детей. Использование средств диагностики.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2. Компетенция в организации информационной основы деятельности воспитанников.</w:t>
      </w:r>
      <w:r w:rsidRPr="00A911D8">
        <w:rPr>
          <w:rFonts w:ascii="Times New Roman" w:hAnsi="Times New Roman" w:cs="Times New Roman"/>
          <w:sz w:val="24"/>
          <w:szCs w:val="24"/>
        </w:rPr>
        <w:t xml:space="preserve"> Подготовка к образовательной деятельности вызывает необходимость иметь высокую ИКТ-компетентность, постоянный поиск новой информации.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 xml:space="preserve">3. Компетентность в организации воспитательной работы. Признание за детьми права выбора (деятельности, партнера). </w:t>
      </w:r>
      <w:r w:rsidRPr="00A911D8">
        <w:rPr>
          <w:rFonts w:ascii="Times New Roman" w:hAnsi="Times New Roman" w:cs="Times New Roman"/>
          <w:sz w:val="24"/>
          <w:szCs w:val="24"/>
        </w:rPr>
        <w:t>Создание возможности для его осуществления. Моделирование отношения сочувствия и позитивных способов общения с акцентом на разрешение проблем и конфликтов. Проявление уважения к мыслям и суждениям каждого ребенка.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4. Компетентность в установлении контактов с родителями.</w:t>
      </w:r>
      <w:r w:rsidRPr="00A911D8">
        <w:rPr>
          <w:rFonts w:ascii="Times New Roman" w:hAnsi="Times New Roman" w:cs="Times New Roman"/>
          <w:sz w:val="24"/>
          <w:szCs w:val="24"/>
        </w:rPr>
        <w:t xml:space="preserve"> Данная компетентность позволит воспитателю привлечь родителей и представителей общественности к совместному формированию критериев качества образования, конкретизировать социальный заказ, сделать ДОУ инвестиционно-привлекательным.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5. Компетентность в выстраивании индивидуального образовательного маршрута воспитанников.</w:t>
      </w:r>
      <w:r w:rsidRPr="00A911D8">
        <w:rPr>
          <w:rFonts w:ascii="Times New Roman" w:hAnsi="Times New Roman" w:cs="Times New Roman"/>
          <w:sz w:val="24"/>
          <w:szCs w:val="24"/>
        </w:rPr>
        <w:t xml:space="preserve"> Организация собственной педагогической деятельности, ориентированной на индивидуальные особенности ребенка. Владение средствами диагностики индивидуальных особенностей ребенка и особенностей группы. Определение индивидуальных целей на краткосрочную и долгосрочную перспективу.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6. Компетентность в разработке и реализации авторских образовательных программ.</w:t>
      </w:r>
      <w:r w:rsidRPr="00A911D8">
        <w:rPr>
          <w:rFonts w:ascii="Times New Roman" w:hAnsi="Times New Roman" w:cs="Times New Roman"/>
          <w:sz w:val="24"/>
          <w:szCs w:val="24"/>
        </w:rPr>
        <w:t xml:space="preserve"> Данная компетентность помогает расширить содержание образования в конкретной области знаний, реализовать творческий потенциал и развить интерес воспитанников к определенному виду деятельности.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7. Компетентность во владении современными образовательными технологиями.</w:t>
      </w:r>
      <w:r w:rsidRPr="00A911D8">
        <w:rPr>
          <w:rFonts w:ascii="Times New Roman" w:hAnsi="Times New Roman" w:cs="Times New Roman"/>
          <w:sz w:val="24"/>
          <w:szCs w:val="24"/>
        </w:rPr>
        <w:t xml:space="preserve"> Позволяет осуществить </w:t>
      </w:r>
      <w:proofErr w:type="spellStart"/>
      <w:r w:rsidRPr="00A911D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911D8">
        <w:rPr>
          <w:rFonts w:ascii="Times New Roman" w:hAnsi="Times New Roman" w:cs="Times New Roman"/>
          <w:sz w:val="24"/>
          <w:szCs w:val="24"/>
        </w:rPr>
        <w:t xml:space="preserve"> подход в образовании.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sz w:val="24"/>
          <w:szCs w:val="24"/>
        </w:rPr>
        <w:t>Способствует развитию обобщенных способов деятельности воспитанников, позволяющих им свободно ориентироваться в различных жизненных ситуациях.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8. Компетентность профессионально-личностного совершенствования.</w:t>
      </w:r>
      <w:r w:rsidRPr="00A911D8">
        <w:rPr>
          <w:rFonts w:ascii="Times New Roman" w:hAnsi="Times New Roman" w:cs="Times New Roman"/>
          <w:sz w:val="24"/>
          <w:szCs w:val="24"/>
        </w:rPr>
        <w:t xml:space="preserve">  Обеспечивает постоянный рост и творческий подход в педагогической деятельности, предполагает непрерывное обновление собственных знаний и умений, что обеспечивает потребность к постоянному саморазвитию.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9. Креативная компетентность педагога.</w:t>
      </w:r>
      <w:r w:rsidRPr="00A911D8">
        <w:rPr>
          <w:rFonts w:ascii="Times New Roman" w:hAnsi="Times New Roman" w:cs="Times New Roman"/>
          <w:sz w:val="24"/>
          <w:szCs w:val="24"/>
        </w:rPr>
        <w:t xml:space="preserve"> Для оценки этого направления следует учесть, насколько воспитатель отличается способностью к поиску и внедрению в практику новых педагогических идей, новых способов решения педагогических задач. Позитивное отношение к новым идеям, стремление реализовать их на практике по собственной инициативе, без воздействия администрации. Проявление компетентности в обобщении и распространении педагогического опыта.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 xml:space="preserve">10. Компетентность в организации </w:t>
      </w:r>
      <w:proofErr w:type="spellStart"/>
      <w:r w:rsidRPr="00A911D8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A911D8">
        <w:rPr>
          <w:rFonts w:ascii="Times New Roman" w:hAnsi="Times New Roman" w:cs="Times New Roman"/>
          <w:b/>
          <w:sz w:val="24"/>
          <w:szCs w:val="24"/>
        </w:rPr>
        <w:t xml:space="preserve"> условий образовательного процесса.</w:t>
      </w:r>
      <w:r w:rsidRPr="00A911D8">
        <w:rPr>
          <w:rFonts w:ascii="Times New Roman" w:hAnsi="Times New Roman" w:cs="Times New Roman"/>
          <w:sz w:val="24"/>
          <w:szCs w:val="24"/>
        </w:rPr>
        <w:t xml:space="preserve"> Данная компетентность обеспечит наличие критерия нового качества образования - создание условий для сохранения здоровья всех участников образовательного процесса.</w:t>
      </w:r>
    </w:p>
    <w:p w:rsidR="00A911D8" w:rsidRPr="00A911D8" w:rsidRDefault="00A911D8" w:rsidP="00A91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11. Компетентность в создании предметно-пространственной среды.</w:t>
      </w:r>
      <w:r w:rsidRPr="00A911D8">
        <w:rPr>
          <w:rFonts w:ascii="Times New Roman" w:hAnsi="Times New Roman" w:cs="Times New Roman"/>
          <w:sz w:val="24"/>
          <w:szCs w:val="24"/>
        </w:rPr>
        <w:t xml:space="preserve"> Данная компетентность позволяет обеспечить организацию детских сообществ и стимулирование процессов саморегулирования детей, предоставляя им материалы, время и место для выбора и планирования их собственной деятельности.</w:t>
      </w:r>
    </w:p>
    <w:p w:rsidR="00A911D8" w:rsidRPr="00A911D8" w:rsidRDefault="00A911D8" w:rsidP="00A91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>КАКИЕ НОВЫЕ ПРОФЕССИОНАЛЬНО-ПЕДАГОГИЧЕСКИЕ КОМПЕТЕНЦИИ НАПОЛНЯЮТ ПРОФЕССИОНАЛЬНЫЙ СТАНДАРТ ПЕДАГОГА</w:t>
      </w:r>
      <w:bookmarkStart w:id="0" w:name="_GoBack"/>
      <w:bookmarkEnd w:id="0"/>
    </w:p>
    <w:p w:rsidR="00A911D8" w:rsidRPr="00A911D8" w:rsidRDefault="00A911D8" w:rsidP="00A911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A911D8">
        <w:rPr>
          <w:rFonts w:ascii="Times New Roman" w:hAnsi="Times New Roman" w:cs="Times New Roman"/>
          <w:b/>
          <w:i/>
          <w:sz w:val="24"/>
          <w:szCs w:val="24"/>
        </w:rPr>
        <w:t>с одаренными</w:t>
      </w:r>
      <w:r w:rsidRPr="00A911D8">
        <w:rPr>
          <w:rFonts w:ascii="Times New Roman" w:hAnsi="Times New Roman" w:cs="Times New Roman"/>
          <w:b/>
          <w:sz w:val="24"/>
          <w:szCs w:val="24"/>
        </w:rPr>
        <w:t xml:space="preserve"> учащимися.</w:t>
      </w:r>
    </w:p>
    <w:p w:rsidR="00A911D8" w:rsidRPr="00A911D8" w:rsidRDefault="00A911D8" w:rsidP="00A911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 xml:space="preserve">Работа в условиях реализации программ </w:t>
      </w:r>
      <w:r w:rsidRPr="00A911D8">
        <w:rPr>
          <w:rFonts w:ascii="Times New Roman" w:hAnsi="Times New Roman" w:cs="Times New Roman"/>
          <w:b/>
          <w:i/>
          <w:sz w:val="24"/>
          <w:szCs w:val="24"/>
        </w:rPr>
        <w:t>инклюзивного образования</w:t>
      </w:r>
      <w:r w:rsidRPr="00A911D8">
        <w:rPr>
          <w:rFonts w:ascii="Times New Roman" w:hAnsi="Times New Roman" w:cs="Times New Roman"/>
          <w:b/>
          <w:sz w:val="24"/>
          <w:szCs w:val="24"/>
        </w:rPr>
        <w:t>.</w:t>
      </w:r>
    </w:p>
    <w:p w:rsidR="00A911D8" w:rsidRPr="00A911D8" w:rsidRDefault="00A911D8" w:rsidP="00A911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 xml:space="preserve">Преподавание русского языка учащимся, для которых он </w:t>
      </w:r>
      <w:r w:rsidRPr="00A911D8">
        <w:rPr>
          <w:rFonts w:ascii="Times New Roman" w:hAnsi="Times New Roman" w:cs="Times New Roman"/>
          <w:b/>
          <w:i/>
          <w:sz w:val="24"/>
          <w:szCs w:val="24"/>
        </w:rPr>
        <w:t>не является родным</w:t>
      </w:r>
      <w:r w:rsidRPr="00A911D8">
        <w:rPr>
          <w:rFonts w:ascii="Times New Roman" w:hAnsi="Times New Roman" w:cs="Times New Roman"/>
          <w:b/>
          <w:sz w:val="24"/>
          <w:szCs w:val="24"/>
        </w:rPr>
        <w:t>.</w:t>
      </w:r>
    </w:p>
    <w:p w:rsidR="00A911D8" w:rsidRPr="00A911D8" w:rsidRDefault="00A911D8" w:rsidP="00A911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 xml:space="preserve">Работа с учащимися, имеющими </w:t>
      </w:r>
      <w:r w:rsidRPr="00A911D8">
        <w:rPr>
          <w:rFonts w:ascii="Times New Roman" w:hAnsi="Times New Roman" w:cs="Times New Roman"/>
          <w:b/>
          <w:i/>
          <w:sz w:val="24"/>
          <w:szCs w:val="24"/>
        </w:rPr>
        <w:t>проблемы в развитии</w:t>
      </w:r>
      <w:r w:rsidRPr="00A911D8">
        <w:rPr>
          <w:rFonts w:ascii="Times New Roman" w:hAnsi="Times New Roman" w:cs="Times New Roman"/>
          <w:b/>
          <w:sz w:val="24"/>
          <w:szCs w:val="24"/>
        </w:rPr>
        <w:t>.</w:t>
      </w:r>
    </w:p>
    <w:p w:rsidR="00A911D8" w:rsidRPr="00A911D8" w:rsidRDefault="00A911D8" w:rsidP="00A911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D8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A911D8">
        <w:rPr>
          <w:rFonts w:ascii="Times New Roman" w:hAnsi="Times New Roman" w:cs="Times New Roman"/>
          <w:b/>
          <w:i/>
          <w:sz w:val="24"/>
          <w:szCs w:val="24"/>
        </w:rPr>
        <w:t>девиантными</w:t>
      </w:r>
      <w:proofErr w:type="spellEnd"/>
      <w:r w:rsidRPr="00A911D8">
        <w:rPr>
          <w:rFonts w:ascii="Times New Roman" w:hAnsi="Times New Roman" w:cs="Times New Roman"/>
          <w:b/>
          <w:i/>
          <w:sz w:val="24"/>
          <w:szCs w:val="24"/>
        </w:rPr>
        <w:t>, зависимыми, социально запущенными и социально уязвимыми</w:t>
      </w:r>
      <w:r w:rsidRPr="00A911D8">
        <w:rPr>
          <w:rFonts w:ascii="Times New Roman" w:hAnsi="Times New Roman" w:cs="Times New Roman"/>
          <w:b/>
          <w:sz w:val="24"/>
          <w:szCs w:val="24"/>
        </w:rPr>
        <w:t xml:space="preserve"> учащимися, имеющими </w:t>
      </w:r>
      <w:r w:rsidRPr="00A911D8">
        <w:rPr>
          <w:rFonts w:ascii="Times New Roman" w:hAnsi="Times New Roman" w:cs="Times New Roman"/>
          <w:b/>
          <w:i/>
          <w:sz w:val="24"/>
          <w:szCs w:val="24"/>
        </w:rPr>
        <w:t>серьезные отклонения в поведении</w:t>
      </w:r>
      <w:r w:rsidRPr="00A911D8">
        <w:rPr>
          <w:rFonts w:ascii="Times New Roman" w:hAnsi="Times New Roman" w:cs="Times New Roman"/>
          <w:b/>
          <w:sz w:val="24"/>
          <w:szCs w:val="24"/>
        </w:rPr>
        <w:t>.</w:t>
      </w:r>
    </w:p>
    <w:p w:rsidR="00AA2BBB" w:rsidRPr="00A911D8" w:rsidRDefault="00AA2BBB" w:rsidP="00A911D8">
      <w:pPr>
        <w:spacing w:line="240" w:lineRule="auto"/>
        <w:rPr>
          <w:sz w:val="24"/>
          <w:szCs w:val="24"/>
        </w:rPr>
      </w:pPr>
    </w:p>
    <w:sectPr w:rsidR="00AA2BBB" w:rsidRPr="00A911D8" w:rsidSect="00A911D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A04"/>
    <w:multiLevelType w:val="hybridMultilevel"/>
    <w:tmpl w:val="6BF6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2"/>
    <w:rsid w:val="004A0542"/>
    <w:rsid w:val="00A911D8"/>
    <w:rsid w:val="00AA2BBB"/>
    <w:rsid w:val="00B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2018-06-15T09:34:00Z</cp:lastPrinted>
  <dcterms:created xsi:type="dcterms:W3CDTF">2018-06-15T09:29:00Z</dcterms:created>
  <dcterms:modified xsi:type="dcterms:W3CDTF">2018-06-15T09:54:00Z</dcterms:modified>
</cp:coreProperties>
</file>